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08"/>
        <w:gridCol w:w="1088"/>
        <w:gridCol w:w="2048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8F020E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28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июля 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8F020E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F020E">
              <w:rPr>
                <w:rFonts w:ascii="Times New Roman" w:hAnsi="Times New Roman"/>
                <w:b/>
                <w:bCs/>
                <w:sz w:val="28"/>
              </w:rPr>
              <w:t>30/1</w:t>
            </w:r>
            <w:r w:rsidR="00A84AB2">
              <w:rPr>
                <w:rFonts w:ascii="Times New Roman" w:hAnsi="Times New Roman"/>
                <w:b/>
                <w:bCs/>
                <w:sz w:val="28"/>
              </w:rPr>
              <w:t>31</w:t>
            </w:r>
            <w:r w:rsidRPr="008F020E">
              <w:rPr>
                <w:rFonts w:ascii="Times New Roman" w:hAnsi="Times New Roman"/>
                <w:b/>
                <w:bCs/>
                <w:sz w:val="28"/>
              </w:rPr>
              <w:t>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9A6EEC">
      <w:pPr>
        <w:jc w:val="center"/>
      </w:pPr>
      <w:r w:rsidRPr="00AF2FCC">
        <w:rPr>
          <w:b/>
          <w:sz w:val="28"/>
          <w:szCs w:val="28"/>
        </w:rPr>
        <w:t xml:space="preserve">О регистрации </w:t>
      </w:r>
      <w:bookmarkStart w:id="0" w:name="_Hlk109252221"/>
      <w:r w:rsidR="00C16ED0">
        <w:rPr>
          <w:b/>
          <w:sz w:val="28"/>
          <w:szCs w:val="28"/>
        </w:rPr>
        <w:t>Румянцева Валерия Михайловича</w:t>
      </w:r>
      <w:bookmarkEnd w:id="0"/>
      <w:r w:rsidR="009A6EEC" w:rsidRPr="009A6EEC">
        <w:rPr>
          <w:b/>
          <w:sz w:val="28"/>
          <w:szCs w:val="28"/>
        </w:rPr>
        <w:t>, выдвинут</w:t>
      </w:r>
      <w:r w:rsidR="0066520A">
        <w:rPr>
          <w:b/>
          <w:sz w:val="28"/>
          <w:szCs w:val="28"/>
        </w:rPr>
        <w:t>о</w:t>
      </w:r>
      <w:r w:rsidR="00A809F8">
        <w:rPr>
          <w:b/>
          <w:sz w:val="28"/>
          <w:szCs w:val="28"/>
        </w:rPr>
        <w:t>го</w:t>
      </w:r>
      <w:r w:rsidR="009A6EEC" w:rsidRPr="009A6EEC">
        <w:rPr>
          <w:b/>
          <w:sz w:val="28"/>
          <w:szCs w:val="28"/>
        </w:rPr>
        <w:t xml:space="preserve">  избирательным объединением </w:t>
      </w:r>
      <w:bookmarkStart w:id="1" w:name="_Hlk109251690"/>
      <w:r w:rsidR="0008568F">
        <w:rPr>
          <w:b/>
          <w:sz w:val="28"/>
          <w:szCs w:val="28"/>
        </w:rPr>
        <w:t>«</w:t>
      </w:r>
      <w:r w:rsidR="008D596B">
        <w:rPr>
          <w:b/>
          <w:sz w:val="28"/>
          <w:szCs w:val="28"/>
        </w:rPr>
        <w:t>Ржевское местное отделение Всероссийской политической партии «ЕДИНАЯ РОССИЯ»</w:t>
      </w:r>
      <w:bookmarkEnd w:id="1"/>
      <w:r w:rsidR="007E64D7">
        <w:rPr>
          <w:b/>
          <w:sz w:val="28"/>
          <w:szCs w:val="28"/>
        </w:rPr>
        <w:t xml:space="preserve">, </w:t>
      </w:r>
      <w:r w:rsidR="009A6EEC" w:rsidRPr="009A6EE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>кандидат</w:t>
      </w:r>
      <w:r w:rsidR="007E64D7">
        <w:rPr>
          <w:b/>
          <w:sz w:val="28"/>
          <w:szCs w:val="28"/>
        </w:rPr>
        <w:t>ом</w:t>
      </w:r>
      <w:r w:rsidRPr="00AF2FCC">
        <w:rPr>
          <w:b/>
          <w:sz w:val="28"/>
          <w:szCs w:val="28"/>
        </w:rPr>
        <w:t xml:space="preserve"> в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2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End w:id="2"/>
      <w:r w:rsidR="00C16ED0">
        <w:rPr>
          <w:b/>
          <w:sz w:val="28"/>
          <w:szCs w:val="28"/>
        </w:rPr>
        <w:t>2</w:t>
      </w:r>
    </w:p>
    <w:p w:rsidR="00235AAF" w:rsidRDefault="00235AAF" w:rsidP="00235AAF">
      <w:pPr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C16ED0" w:rsidRPr="00C16ED0">
        <w:rPr>
          <w:sz w:val="28"/>
          <w:szCs w:val="28"/>
        </w:rPr>
        <w:t>Румянцев</w:t>
      </w:r>
      <w:r w:rsidR="00C16ED0">
        <w:rPr>
          <w:sz w:val="28"/>
          <w:szCs w:val="28"/>
        </w:rPr>
        <w:t>ым</w:t>
      </w:r>
      <w:r w:rsidR="00C16ED0" w:rsidRPr="00C16ED0">
        <w:rPr>
          <w:sz w:val="28"/>
          <w:szCs w:val="28"/>
        </w:rPr>
        <w:t xml:space="preserve"> Валери</w:t>
      </w:r>
      <w:r w:rsidR="00C16ED0">
        <w:rPr>
          <w:sz w:val="28"/>
          <w:szCs w:val="28"/>
        </w:rPr>
        <w:t>ем</w:t>
      </w:r>
      <w:r w:rsidR="00C16ED0" w:rsidRPr="00C16ED0">
        <w:rPr>
          <w:sz w:val="28"/>
          <w:szCs w:val="28"/>
        </w:rPr>
        <w:t xml:space="preserve"> </w:t>
      </w:r>
      <w:r w:rsidR="00B271CD" w:rsidRPr="00C16ED0">
        <w:rPr>
          <w:sz w:val="28"/>
          <w:szCs w:val="28"/>
        </w:rPr>
        <w:t>Михайлович</w:t>
      </w:r>
      <w:r w:rsidR="00B271CD">
        <w:rPr>
          <w:sz w:val="28"/>
          <w:szCs w:val="28"/>
        </w:rPr>
        <w:t>ем</w:t>
      </w:r>
      <w:r w:rsidR="009A6EEC" w:rsidRPr="009A6EEC">
        <w:rPr>
          <w:sz w:val="28"/>
          <w:szCs w:val="28"/>
        </w:rPr>
        <w:t>, выдвинут</w:t>
      </w:r>
      <w:r w:rsidR="007E64D7">
        <w:rPr>
          <w:sz w:val="28"/>
          <w:szCs w:val="28"/>
        </w:rPr>
        <w:t>ым</w:t>
      </w:r>
      <w:r w:rsidR="009A6EEC">
        <w:rPr>
          <w:sz w:val="28"/>
          <w:szCs w:val="28"/>
        </w:rPr>
        <w:t xml:space="preserve"> </w:t>
      </w:r>
      <w:r w:rsidR="009A6EEC" w:rsidRPr="009A6EEC">
        <w:rPr>
          <w:sz w:val="28"/>
          <w:szCs w:val="28"/>
        </w:rPr>
        <w:t xml:space="preserve"> избирательным объединением </w:t>
      </w:r>
      <w:r w:rsidR="0008568F">
        <w:rPr>
          <w:sz w:val="28"/>
          <w:szCs w:val="28"/>
        </w:rPr>
        <w:t>«</w:t>
      </w:r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9A6EEC">
        <w:rPr>
          <w:sz w:val="28"/>
          <w:szCs w:val="28"/>
        </w:rPr>
        <w:t xml:space="preserve">, на выдвижение и регистрацию 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 xml:space="preserve">№ </w:t>
      </w:r>
      <w:bookmarkStart w:id="3" w:name="_Hlk109241913"/>
      <w:r w:rsidR="00C16ED0">
        <w:rPr>
          <w:sz w:val="28"/>
          <w:szCs w:val="28"/>
        </w:rPr>
        <w:t>2</w:t>
      </w:r>
      <w:r w:rsidRPr="004B33B5">
        <w:rPr>
          <w:sz w:val="28"/>
          <w:szCs w:val="28"/>
        </w:rPr>
        <w:t>,</w:t>
      </w:r>
      <w:bookmarkEnd w:id="3"/>
      <w:r w:rsidRPr="004B33B5">
        <w:rPr>
          <w:sz w:val="28"/>
          <w:szCs w:val="28"/>
        </w:rPr>
        <w:t xml:space="preserve"> в соответствии  со статьями 2</w:t>
      </w:r>
      <w:r w:rsidR="009A6EEC">
        <w:rPr>
          <w:sz w:val="28"/>
          <w:szCs w:val="28"/>
        </w:rPr>
        <w:t>5,35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A54ABC">
        <w:rPr>
          <w:sz w:val="28"/>
          <w:szCs w:val="28"/>
        </w:rPr>
        <w:t>1,32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370E68">
        <w:rPr>
          <w:sz w:val="28"/>
          <w:szCs w:val="28"/>
        </w:rPr>
        <w:t>1</w:t>
      </w:r>
      <w:r w:rsidR="008D596B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8D596B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370E68">
        <w:rPr>
          <w:sz w:val="28"/>
          <w:szCs w:val="28"/>
        </w:rPr>
        <w:t>1</w:t>
      </w:r>
      <w:r w:rsidR="008D596B">
        <w:rPr>
          <w:sz w:val="28"/>
          <w:szCs w:val="28"/>
        </w:rPr>
        <w:t>3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</w:t>
      </w:r>
      <w:r w:rsidR="00370E68">
        <w:rPr>
          <w:sz w:val="28"/>
          <w:szCs w:val="28"/>
        </w:rPr>
        <w:t xml:space="preserve">объединением </w:t>
      </w:r>
      <w:r w:rsidR="0008568F">
        <w:rPr>
          <w:sz w:val="28"/>
          <w:szCs w:val="28"/>
        </w:rPr>
        <w:t>«</w:t>
      </w:r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8D596B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A54AB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54ABC">
        <w:rPr>
          <w:sz w:val="28"/>
          <w:szCs w:val="28"/>
        </w:rPr>
        <w:t>06</w:t>
      </w:r>
      <w:r w:rsidRPr="005C0C12">
        <w:rPr>
          <w:sz w:val="28"/>
          <w:szCs w:val="28"/>
        </w:rPr>
        <w:t>.2022 № 6</w:t>
      </w:r>
      <w:r w:rsidR="00A54ABC">
        <w:rPr>
          <w:sz w:val="28"/>
          <w:szCs w:val="28"/>
        </w:rPr>
        <w:t>8</w:t>
      </w:r>
      <w:r w:rsidRPr="005C0C12">
        <w:rPr>
          <w:sz w:val="28"/>
          <w:szCs w:val="28"/>
        </w:rPr>
        <w:t>/</w:t>
      </w:r>
      <w:r w:rsidR="004B556A">
        <w:rPr>
          <w:sz w:val="28"/>
          <w:szCs w:val="28"/>
        </w:rPr>
        <w:t>8</w:t>
      </w:r>
      <w:r w:rsidR="00A54ABC">
        <w:rPr>
          <w:sz w:val="28"/>
          <w:szCs w:val="28"/>
        </w:rPr>
        <w:t>37</w:t>
      </w:r>
      <w:r w:rsidRPr="005C0C12">
        <w:rPr>
          <w:sz w:val="28"/>
          <w:szCs w:val="28"/>
        </w:rPr>
        <w:t xml:space="preserve">-7 «О возложении исполнения полномочий </w:t>
      </w:r>
      <w:r w:rsidR="00A54ABC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Pr="005C0C12">
        <w:rPr>
          <w:sz w:val="28"/>
          <w:szCs w:val="28"/>
        </w:rPr>
        <w:t>по выбор</w:t>
      </w:r>
      <w:r w:rsidR="00A54ABC">
        <w:rPr>
          <w:sz w:val="28"/>
          <w:szCs w:val="28"/>
        </w:rPr>
        <w:t xml:space="preserve">ам депутатов Думы Ржевского муниципального </w:t>
      </w:r>
      <w:r w:rsidR="00A54ABC">
        <w:rPr>
          <w:sz w:val="28"/>
          <w:szCs w:val="28"/>
        </w:rPr>
        <w:lastRenderedPageBreak/>
        <w:t>округа Твер</w:t>
      </w:r>
      <w:r w:rsidRPr="005C0C12">
        <w:rPr>
          <w:sz w:val="28"/>
          <w:szCs w:val="28"/>
        </w:rPr>
        <w:t xml:space="preserve">ской области на территориальную избирательную комиссию </w:t>
      </w:r>
      <w:r w:rsidR="00A54ABC">
        <w:rPr>
          <w:sz w:val="28"/>
          <w:szCs w:val="28"/>
        </w:rPr>
        <w:t>Ржевского района</w:t>
      </w:r>
      <w:r w:rsidRPr="005C0C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A6F05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C16ED0" w:rsidRPr="00C16ED0">
        <w:rPr>
          <w:sz w:val="28"/>
          <w:szCs w:val="28"/>
        </w:rPr>
        <w:t>Румянцева Валерия Михайловича</w:t>
      </w:r>
      <w:r w:rsidRPr="004247FC">
        <w:rPr>
          <w:sz w:val="28"/>
          <w:szCs w:val="28"/>
        </w:rPr>
        <w:t xml:space="preserve">, </w:t>
      </w:r>
      <w:r w:rsidR="00416C89">
        <w:rPr>
          <w:sz w:val="28"/>
          <w:szCs w:val="28"/>
        </w:rPr>
        <w:t>19</w:t>
      </w:r>
      <w:r w:rsidR="00C16ED0">
        <w:rPr>
          <w:sz w:val="28"/>
          <w:szCs w:val="28"/>
        </w:rPr>
        <w:t>46</w:t>
      </w:r>
      <w:r w:rsidRPr="004247FC">
        <w:rPr>
          <w:sz w:val="28"/>
          <w:szCs w:val="28"/>
        </w:rPr>
        <w:t xml:space="preserve"> года рождения,</w:t>
      </w:r>
      <w:r w:rsidR="009A6F05" w:rsidRPr="009A6F05">
        <w:t xml:space="preserve"> </w:t>
      </w:r>
      <w:r w:rsidR="009A6F05" w:rsidRPr="009A6F05">
        <w:rPr>
          <w:sz w:val="28"/>
          <w:szCs w:val="28"/>
        </w:rPr>
        <w:t xml:space="preserve"> место жительства - Тверская область, </w:t>
      </w:r>
      <w:r w:rsidR="00C16ED0">
        <w:rPr>
          <w:sz w:val="28"/>
          <w:szCs w:val="28"/>
        </w:rPr>
        <w:t>город Ржев</w:t>
      </w:r>
      <w:r w:rsidR="0066520A">
        <w:rPr>
          <w:sz w:val="28"/>
          <w:szCs w:val="28"/>
        </w:rPr>
        <w:t>,</w:t>
      </w:r>
      <w:r w:rsidR="009A6F05" w:rsidRPr="009A6F05">
        <w:rPr>
          <w:sz w:val="28"/>
          <w:szCs w:val="28"/>
        </w:rPr>
        <w:t xml:space="preserve"> род занятий </w:t>
      </w:r>
      <w:r w:rsidR="00C16ED0">
        <w:rPr>
          <w:sz w:val="28"/>
          <w:szCs w:val="28"/>
        </w:rPr>
        <w:t>–</w:t>
      </w:r>
      <w:r w:rsidR="009A6F05" w:rsidRPr="009A6F05">
        <w:rPr>
          <w:sz w:val="28"/>
          <w:szCs w:val="28"/>
        </w:rPr>
        <w:t xml:space="preserve"> </w:t>
      </w:r>
      <w:r w:rsidR="00C16ED0">
        <w:rPr>
          <w:sz w:val="28"/>
          <w:szCs w:val="28"/>
        </w:rPr>
        <w:t xml:space="preserve"> Администрации Ржевского района Т</w:t>
      </w:r>
      <w:r w:rsidR="00A809F8" w:rsidRPr="00A809F8">
        <w:rPr>
          <w:sz w:val="28"/>
          <w:szCs w:val="28"/>
        </w:rPr>
        <w:t>верской области,</w:t>
      </w:r>
      <w:r w:rsidR="007E64D7" w:rsidRPr="007E64D7">
        <w:rPr>
          <w:sz w:val="28"/>
          <w:szCs w:val="28"/>
        </w:rPr>
        <w:t xml:space="preserve"> </w:t>
      </w:r>
      <w:r w:rsidR="007E64D7">
        <w:rPr>
          <w:sz w:val="28"/>
          <w:szCs w:val="28"/>
        </w:rPr>
        <w:t>советник-консультант</w:t>
      </w:r>
      <w:r w:rsidR="007E64D7" w:rsidRPr="009A6F05">
        <w:rPr>
          <w:sz w:val="28"/>
          <w:szCs w:val="28"/>
        </w:rPr>
        <w:t>,</w:t>
      </w:r>
      <w:r w:rsidR="00A809F8" w:rsidRPr="00A809F8">
        <w:rPr>
          <w:sz w:val="28"/>
          <w:szCs w:val="28"/>
        </w:rPr>
        <w:t xml:space="preserve"> </w:t>
      </w:r>
      <w:r w:rsidR="009A6F05" w:rsidRPr="009A6F05">
        <w:rPr>
          <w:sz w:val="28"/>
          <w:szCs w:val="28"/>
        </w:rPr>
        <w:t>выдвинуто</w:t>
      </w:r>
      <w:r w:rsidR="00A809F8">
        <w:rPr>
          <w:sz w:val="28"/>
          <w:szCs w:val="28"/>
        </w:rPr>
        <w:t>го</w:t>
      </w:r>
      <w:r w:rsidR="009A6F05" w:rsidRPr="009A6F05">
        <w:rPr>
          <w:sz w:val="28"/>
          <w:szCs w:val="28"/>
        </w:rPr>
        <w:t xml:space="preserve">  избирательным объединением </w:t>
      </w:r>
      <w:r w:rsidR="0008568F">
        <w:rPr>
          <w:sz w:val="28"/>
          <w:szCs w:val="28"/>
        </w:rPr>
        <w:t>«</w:t>
      </w:r>
      <w:bookmarkStart w:id="4" w:name="_GoBack"/>
      <w:bookmarkEnd w:id="4"/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7E64D7">
        <w:rPr>
          <w:sz w:val="28"/>
          <w:szCs w:val="28"/>
        </w:rPr>
        <w:t xml:space="preserve">, </w:t>
      </w:r>
      <w:r w:rsidR="009A6F05" w:rsidRPr="009A6F05">
        <w:rPr>
          <w:sz w:val="28"/>
          <w:szCs w:val="28"/>
        </w:rPr>
        <w:t xml:space="preserve"> кандидатом в депутаты Думы Ржевского муниципального округа Тверской области первого созыва по одномандатному избирательному округу № </w:t>
      </w:r>
      <w:r w:rsidR="00C16ED0">
        <w:rPr>
          <w:sz w:val="28"/>
          <w:szCs w:val="28"/>
        </w:rPr>
        <w:t>2</w:t>
      </w:r>
      <w:r w:rsidR="009A6F05" w:rsidRPr="009A6F05">
        <w:rPr>
          <w:sz w:val="28"/>
          <w:szCs w:val="28"/>
        </w:rPr>
        <w:t>,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46492">
        <w:rPr>
          <w:sz w:val="28"/>
          <w:szCs w:val="28"/>
        </w:rPr>
        <w:t xml:space="preserve">   </w:t>
      </w:r>
      <w:r w:rsidR="008F020E">
        <w:rPr>
          <w:sz w:val="28"/>
          <w:szCs w:val="28"/>
        </w:rPr>
        <w:t>28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>июля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 </w:t>
      </w:r>
      <w:r w:rsidR="008F020E">
        <w:rPr>
          <w:sz w:val="28"/>
          <w:szCs w:val="28"/>
        </w:rPr>
        <w:t>17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час. </w:t>
      </w:r>
      <w:r w:rsidR="00A84AB2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943AD7" w:rsidRPr="00943AD7">
        <w:rPr>
          <w:sz w:val="28"/>
          <w:szCs w:val="28"/>
        </w:rPr>
        <w:t xml:space="preserve"> </w:t>
      </w:r>
      <w:r w:rsidR="00370E68" w:rsidRPr="00370E68">
        <w:rPr>
          <w:sz w:val="28"/>
          <w:szCs w:val="28"/>
        </w:rPr>
        <w:t xml:space="preserve"> </w:t>
      </w:r>
      <w:r w:rsidR="00C16ED0" w:rsidRPr="00C16ED0">
        <w:rPr>
          <w:sz w:val="28"/>
          <w:szCs w:val="28"/>
        </w:rPr>
        <w:t>Румянцев</w:t>
      </w:r>
      <w:r w:rsidR="00C16ED0">
        <w:rPr>
          <w:sz w:val="28"/>
          <w:szCs w:val="28"/>
        </w:rPr>
        <w:t>у</w:t>
      </w:r>
      <w:r w:rsidR="00C16ED0" w:rsidRPr="00C16ED0">
        <w:rPr>
          <w:sz w:val="28"/>
          <w:szCs w:val="28"/>
        </w:rPr>
        <w:t xml:space="preserve"> Валери</w:t>
      </w:r>
      <w:r w:rsidR="00C16ED0">
        <w:rPr>
          <w:sz w:val="28"/>
          <w:szCs w:val="28"/>
        </w:rPr>
        <w:t>ю</w:t>
      </w:r>
      <w:r w:rsidR="00C16ED0" w:rsidRPr="00C16ED0">
        <w:rPr>
          <w:sz w:val="28"/>
          <w:szCs w:val="28"/>
        </w:rPr>
        <w:t xml:space="preserve"> Михайлович</w:t>
      </w:r>
      <w:r w:rsidR="00C16ED0">
        <w:rPr>
          <w:sz w:val="28"/>
          <w:szCs w:val="28"/>
        </w:rPr>
        <w:t>у</w:t>
      </w:r>
      <w:r w:rsidR="00C16ED0" w:rsidRPr="00C16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="007E64D7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7E64D7">
        <w:rPr>
          <w:sz w:val="28"/>
          <w:szCs w:val="28"/>
        </w:rPr>
        <w:t>2</w:t>
      </w:r>
      <w:r w:rsidR="009A6F05">
        <w:rPr>
          <w:sz w:val="28"/>
          <w:szCs w:val="28"/>
        </w:rPr>
        <w:t xml:space="preserve"> установленного образца. </w:t>
      </w:r>
    </w:p>
    <w:p w:rsidR="009A6F05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F05" w:rsidRPr="009A6F05">
        <w:rPr>
          <w:sz w:val="28"/>
          <w:szCs w:val="28"/>
        </w:rPr>
        <w:t xml:space="preserve"> Направить настоящее постановление для  опубликования в газету «Ржевская правда»</w:t>
      </w:r>
      <w:r w:rsidR="009A6F05">
        <w:rPr>
          <w:sz w:val="28"/>
          <w:szCs w:val="28"/>
        </w:rPr>
        <w:t>.</w:t>
      </w:r>
    </w:p>
    <w:p w:rsidR="00235AAF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9A6F05"/>
    <w:sectPr w:rsidR="00235AAF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3582B"/>
    <w:rsid w:val="00076A52"/>
    <w:rsid w:val="0008568F"/>
    <w:rsid w:val="001F4EDB"/>
    <w:rsid w:val="00235AAF"/>
    <w:rsid w:val="00242DE9"/>
    <w:rsid w:val="002C0205"/>
    <w:rsid w:val="003474C7"/>
    <w:rsid w:val="00370E68"/>
    <w:rsid w:val="00376B23"/>
    <w:rsid w:val="00416C89"/>
    <w:rsid w:val="00446492"/>
    <w:rsid w:val="004B556A"/>
    <w:rsid w:val="0066520A"/>
    <w:rsid w:val="007E64D7"/>
    <w:rsid w:val="00835075"/>
    <w:rsid w:val="008A5948"/>
    <w:rsid w:val="008C2768"/>
    <w:rsid w:val="008D596B"/>
    <w:rsid w:val="008F020E"/>
    <w:rsid w:val="00943AD7"/>
    <w:rsid w:val="009A49C6"/>
    <w:rsid w:val="009A6EEC"/>
    <w:rsid w:val="009A6F05"/>
    <w:rsid w:val="00A54ABC"/>
    <w:rsid w:val="00A809F8"/>
    <w:rsid w:val="00A84AB2"/>
    <w:rsid w:val="00B271CD"/>
    <w:rsid w:val="00B6299D"/>
    <w:rsid w:val="00C16ED0"/>
    <w:rsid w:val="00CF1876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521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E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E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5</cp:revision>
  <cp:lastPrinted>2022-07-28T14:10:00Z</cp:lastPrinted>
  <dcterms:created xsi:type="dcterms:W3CDTF">2022-07-26T12:23:00Z</dcterms:created>
  <dcterms:modified xsi:type="dcterms:W3CDTF">2022-08-06T06:19:00Z</dcterms:modified>
</cp:coreProperties>
</file>